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Default="008D0AD0" w:rsidP="008D0AD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</w:rPr>
      </w:pP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Dear Parents and Guardians,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In response to this time of uncertainty regarding school closures, we have formulated this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policy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to outline how the school will maintain the link between school and home. In the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event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of another whole or partial school closure, we aim to continue to communicate with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our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pupils through various means.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We recognise that online safety is of huge importance and the aim of this document is to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help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to protect both school staff and pupils, while teaching and learning online.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This policy does not set out to replace our Mobile Phone or Acceptable Usage Policy.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Rather, it is proposed as an important addition to the area of learning from a digital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platform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The policy presented here should be read also in tandem with our school’s Code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of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Behaviour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 xml:space="preserve"> Policy and Anti-Bullying (including Cyber Bullying) Policy.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The primary obligation of all schools is to the welfare of the learners in their school. This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policy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, therefore, seeks to ensure that remote learning is safe for all student learners and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that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personal and sensitive data is also protected under GDPR legislation. Schools must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ensure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that learning takes place in an environment that is respectful and fair and meets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its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statutory duties.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This Policy has been formulated in accordance with the provisions of the Department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Education and relevant sections of: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 (a) The Education Act (1998)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(b) Education (Welfare) Act (2000)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(c) Equal Status Act (2000)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(d) Education for Persons with Special Educational Needs Act (2004)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 (e) Disability Act (2005)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(f) Children First Act (2017)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(g) GDPR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(h) Data Protection Act (2018)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i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>) Department of Education: Child Protection Procedures for Primary schools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(j) NEWB Guidelines for Developing a Code of 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Behaviour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 xml:space="preserve"> (2008).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(k) DES Guidance on Continuity of Schooling for Primary Schools (May 2020)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(l) DES Guidance on Continuity of Schooling: 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>Supporting Primary Pupils at very High Risk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>to</w:t>
      </w:r>
      <w:proofErr w:type="gramEnd"/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 xml:space="preserve"> </w:t>
      </w:r>
      <w:proofErr w:type="spellStart"/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>Covid</w:t>
      </w:r>
      <w:proofErr w:type="spellEnd"/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 xml:space="preserve"> 19 </w:t>
      </w:r>
      <w:r w:rsidRPr="008D0AD0">
        <w:rPr>
          <w:rFonts w:ascii="Cambria Math" w:eastAsia="Times New Roman" w:hAnsi="Cambria Math" w:cs="Cambria Math"/>
          <w:i/>
          <w:i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(August 2020)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>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This is a working document. As we continue to explore options available to support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distance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learning, the document will be updated accordingly.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Context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Teaching and Learning is always evolving, especially, as we move deeper into the 21st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century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Developments in IT provide us all with great opportunities as learners and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teachers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Never before has there been greater scope to learn using technology and it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continues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to change the learning relationship between teachers and students. Advances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technology mean that assignments can be delivered remotely and that greater access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to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information on the internet affords the opportunities for real learning to take place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under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the watchful and professional guidance of the teacher. However, whether a child is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directed remotely or via a traditional classroom environment, it is very important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that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all partners are aware that once a learning exchange takes place between a student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teacher, whether at home or school, the same statutory rules apply i.e. the school’s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Code of Positive 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Behaviour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all of the school’s policies apply.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We recognise that online collaboration is essential for distance learning and 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that families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in favour of increased opportunities to maintain the connection between school and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home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NS uses a variety of child friendly, online tools, which assist in providing more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effective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teaching and learning, while also enabling greater communication between staff,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lastRenderedPageBreak/>
        <w:t>families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students. </w:t>
      </w:r>
      <w:r w:rsidRPr="008D0AD0">
        <w:rPr>
          <w:rFonts w:ascii="Verdana" w:eastAsia="Times New Roman" w:hAnsi="Verdana" w:cs="Helvetica"/>
          <w:color w:val="FF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FF0000"/>
          <w:sz w:val="20"/>
        </w:rPr>
        <w:t xml:space="preserve"> </w:t>
      </w:r>
      <w:r w:rsidRPr="008D0AD0">
        <w:rPr>
          <w:rFonts w:ascii="Cambria Math" w:eastAsia="Times New Roman" w:hAnsi="Cambria Math" w:cs="Cambria Math"/>
          <w:color w:val="FF0000"/>
          <w:sz w:val="20"/>
        </w:rPr>
        <w:t>​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Guidelines for good online communication in National School:</w:t>
      </w:r>
      <w:r w:rsidRPr="008D0AD0">
        <w:rPr>
          <w:rFonts w:ascii="Verdana" w:eastAsia="Times New Roman" w:hAnsi="Verdana" w:cs="Helvetica"/>
          <w:color w:val="FF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1.Under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no circumstances should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FF0000"/>
          <w:sz w:val="20"/>
        </w:rPr>
        <w:t xml:space="preserve"> </w:t>
      </w:r>
      <w:r w:rsidRPr="008D0AD0">
        <w:rPr>
          <w:rFonts w:ascii="Cambria Math" w:eastAsia="Times New Roman" w:hAnsi="Cambria Math" w:cs="Cambria Math"/>
          <w:color w:val="FF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pictures or recordings be taken of video calls.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2.Staff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, families and students are expected to behave in an appropriate, safe,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respectful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kind manner online.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3.It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is the duty of parents/guardians to supervise children while they are working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online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to ensure that any content submitted to their teacher is appropriate.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4.Staff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members will communicate with pupils and their families via Google Classroom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through an established app (e.g. Seesaw).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5.Any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electronic forms of communication will be for educational purposes and to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allow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for communication with families.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6.Students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and staff will communicate using tools which have been approved by the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school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of which parents have been notified (Seesaw, Zoom)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7.Parental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permission will be acquired before setting up a profile for a pupil on a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communication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forum.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8.For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video/Zoom calls, parental permission is implied, as the link to a video call will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communicated via the parent/guardian’s email address. Essentially, by virtue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pupil logging on to the call, permission is assumed.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9.For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security reasons, passwords will be provided to families, where applicable.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10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.NS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cannot accept responsibility for the security of online platforms, in the event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that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they are compromised.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National School will use four online platforms for communicating and connecting with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families/pupils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Our ‘Remote Teaching and Learning Plan’ will include a combination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assigned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work, pre-recorded lessons (Seesaw &amp; Google Classroom) and live sessions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(Zoom). 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1: 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School </w:t>
      </w:r>
      <w:proofErr w:type="gram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App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: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Staff will communicate regularly with parents and pupils via the school App. All families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asked to download the school and to check it daily for updates and important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information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 Teachers will post work for pupils each week (Sunday) on the app.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Each teacher will be assigned a class e-mail address through which he/she will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communicate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with parents/guardians and vice-versa. Parental queries will be addressed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during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school hours only (9:05-2:45) and should relate strictly to your child's teaching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learning.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2: 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Seesaw: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i/>
          <w:iCs/>
          <w:color w:val="000000"/>
          <w:sz w:val="20"/>
        </w:rPr>
        <w:t>Seesaw Class App</w:t>
      </w:r>
      <w:r w:rsidRPr="008D0AD0">
        <w:rPr>
          <w:rFonts w:ascii="Verdana" w:eastAsia="Times New Roman" w:hAnsi="Verdana" w:cs="Helvetica"/>
          <w:color w:val="000000"/>
          <w:sz w:val="20"/>
        </w:rPr>
        <w:t> is for our pupils to connect to their folder and they then have the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option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of uploading items to their folder for their teacher to see. This app is used from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Junior Infants – Fifth Class and requires a QR which can be accessed through the school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email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Parental consent is required prior to using this app. Each child will be assigned an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individual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access code. Unfortunately, single family log in is not facilitated on 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Seesaw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FF0000"/>
          <w:sz w:val="20"/>
        </w:rPr>
        <w:t>. </w:t>
      </w:r>
      <w:proofErr w:type="gramEnd"/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Some lessons will be pre -recorded and uploaded via Seesaw.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3. 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Google Classroom: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(also includes Google Meet where appropriate)</w:t>
      </w:r>
      <w:r w:rsidRPr="008D0AD0">
        <w:rPr>
          <w:rFonts w:ascii="Verdana" w:eastAsia="Times New Roman" w:hAnsi="Verdana" w:cs="Helvetica"/>
          <w:b/>
          <w:bCs/>
          <w:color w:val="FF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Google Classroom is an online platform used with Sixth Class pupils and again it enables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our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pupils to connect to their folder of work and it also allows access to their teacher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when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required. Our Sixth- Class teacher may also provide feedback and communicate with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pupils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via Google Classroom. Some lessons will be pre -recorded and uploaded on Google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Classroom.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Parental consent is required prior to using this app.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4. Zoom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Zoom is a video-conferencing platform which will enable teachers, staff and pupils to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connect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via a live link. Teachers will connect with pupils regularly using pre-arranged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Zoom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Meetings.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Rules for pupils using online communication methods: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lastRenderedPageBreak/>
        <w:t>For submitting learning: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1.Submit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work and pictures that are appropriate - have an adult take a look at your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work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before you send it.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2.Use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kind and friendly words.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For video calls/Zoom: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1.Remember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to ensure you join each Zoom meeting using your family name.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2.Pictures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or recordings of the video call are not allowed.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3.Remember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our school rules - they are still in place, even online.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4.Set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up your device in a quiet space, with no distractions in the background.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5.Join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the video with your microphone muted.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6.Raise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your hand before speaking, just like you would do in class.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7.If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you have the chance to talk, speak in your normal voice, using kind and friendly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words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8.Show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respect by listening to others while they are speaking.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9.Ensure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that you are dressed appropriately for the video call.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10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.Be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on time - set a reminder if it helps.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11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.Enjoy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! Don’t forget to wave hello to everyone when you join!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Guidelines for parents and guardians: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For learning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1.It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is the responsibility of parents and guardians to ensure that pupils are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supervised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while they work online.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2.Check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over the work which pupils send to their teacher, ensuring it is appropriate.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3.Continue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to revise online safety measures with pupils.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For video calls/Zoom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1.Under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no circumstances should pictures or recordings be taken of video calls.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2.Ensure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that the school has the correct email address for inviting you to join apps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meetings.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3.The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main purpose of a video call is to engage in online learning activities while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maintaining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 social connection between the school staff and pupils. Encourage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pupils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to listen and enjoy the experience.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4.Be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aware that when participating in group video calls, you can be seen and heard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unless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you are muted or have disabled your camera.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5.You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will automatically enter a waiting room when the code for a Zoom call has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been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entered. Please note that school staff will only accept users into video call if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you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can be identified by the display name on your zoom account. (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i.e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Family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Name)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6.Please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ensure that your child is on time for a scheduled video, or they may be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locked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out. Please request to join the Zoom call approximately five minutes before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scheduled start time. This will give school staff time to verify your email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address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7.</w:t>
      </w:r>
      <w:r w:rsidRPr="008D0AD0">
        <w:rPr>
          <w:rFonts w:ascii="Verdana" w:eastAsia="Times New Roman" w:hAnsi="Verdana" w:cs="Helvetica"/>
          <w:color w:val="222222"/>
          <w:sz w:val="20"/>
        </w:rPr>
        <w:t>Make</w:t>
      </w:r>
      <w:proofErr w:type="gramEnd"/>
      <w:r w:rsidRPr="008D0AD0">
        <w:rPr>
          <w:rFonts w:ascii="Verdana" w:eastAsia="Times New Roman" w:hAnsi="Verdana" w:cs="Helvetica"/>
          <w:color w:val="222222"/>
          <w:sz w:val="20"/>
        </w:rPr>
        <w:t> sure to familiarise your child with the software in advance. For video in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222222"/>
          <w:sz w:val="20"/>
        </w:rPr>
        <w:t>particular</w:t>
      </w:r>
      <w:proofErr w:type="gramEnd"/>
      <w:r w:rsidRPr="008D0AD0">
        <w:rPr>
          <w:rFonts w:ascii="Verdana" w:eastAsia="Times New Roman" w:hAnsi="Verdana" w:cs="Helvetica"/>
          <w:color w:val="222222"/>
          <w:sz w:val="20"/>
        </w:rPr>
        <w:t>, show them how to mute/</w:t>
      </w:r>
      <w:proofErr w:type="spellStart"/>
      <w:r w:rsidRPr="008D0AD0">
        <w:rPr>
          <w:rFonts w:ascii="Verdana" w:eastAsia="Times New Roman" w:hAnsi="Verdana" w:cs="Helvetica"/>
          <w:color w:val="222222"/>
          <w:sz w:val="20"/>
        </w:rPr>
        <w:t>unmute</w:t>
      </w:r>
      <w:proofErr w:type="spellEnd"/>
      <w:r w:rsidRPr="008D0AD0">
        <w:rPr>
          <w:rFonts w:ascii="Verdana" w:eastAsia="Times New Roman" w:hAnsi="Verdana" w:cs="Helvetica"/>
          <w:color w:val="222222"/>
          <w:sz w:val="20"/>
        </w:rPr>
        <w:t xml:space="preserve"> and turn the camera on/off.</w:t>
      </w:r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8.Participants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in the call should be dressed appropriately.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9.An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appropriate background/room should be chosen for the video call.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10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.For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detailed information on GDPR and Zoom, please visit 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hyperlink r:id="rId4" w:tgtFrame="_blank" w:history="1">
        <w:r w:rsidRPr="008D0AD0">
          <w:rPr>
            <w:rFonts w:ascii="Verdana" w:eastAsia="Times New Roman" w:hAnsi="Verdana" w:cs="Helvetica"/>
            <w:color w:val="0000FF"/>
            <w:sz w:val="20"/>
          </w:rPr>
          <w:t>https://zoom.us/privacy</w:t>
        </w:r>
      </w:hyperlink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It is important to note that any breach of the above guidelines will result in a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discontinuation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of this method of communication. A breach may also result in a person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immediately removed from a meeting or a meeting being immediately terminated.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lastRenderedPageBreak/>
        <w:t>Remote Teaching and Learning Protocols for Students: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Check assigned work each week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Communication may only take place during normal school hours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The normal school calendar will apply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The following school policies apply to remote teaching and learning: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 xml:space="preserve">-          Code of 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Behaviour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-          Anti- Bullying Policy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-          Acceptable Use Policy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Teaching and Learning best practice will continue to apply, with students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expected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to present all assignments to the best of their ability and on time, where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possible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in this evolving and unprecedented situation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Courier New" w:eastAsia="Times New Roman" w:hAnsi="Courier New" w:cs="Courier New"/>
          <w:color w:val="000000"/>
          <w:sz w:val="20"/>
        </w:rPr>
        <w:t>o</w:t>
      </w:r>
      <w:proofErr w:type="gramStart"/>
      <w:r w:rsidRPr="008D0AD0">
        <w:rPr>
          <w:rFonts w:ascii="Verdana" w:eastAsia="Times New Roman" w:hAnsi="Verdana" w:cs="Helvetica"/>
          <w:color w:val="FF0000"/>
          <w:sz w:val="20"/>
        </w:rPr>
        <w:t> </w:t>
      </w:r>
      <w:r w:rsidRPr="008D0AD0">
        <w:rPr>
          <w:rFonts w:ascii="Cambria Math" w:eastAsia="Times New Roman" w:hAnsi="Cambria Math" w:cs="Cambria Math"/>
          <w:color w:val="FF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In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so far as possible, provision for SEN students will be made when using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Remote Learning methodologies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Courier New" w:eastAsia="Times New Roman" w:hAnsi="Courier New" w:cs="Courier New"/>
          <w:color w:val="000000"/>
          <w:sz w:val="20"/>
        </w:rPr>
        <w:t>o</w:t>
      </w:r>
      <w:r w:rsidRPr="008D0AD0">
        <w:rPr>
          <w:rFonts w:ascii="Verdana" w:eastAsia="Times New Roman" w:hAnsi="Verdana" w:cs="Helvetica"/>
          <w:color w:val="000000"/>
          <w:sz w:val="20"/>
        </w:rPr>
        <w:t>In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so far as possible, provision for student at very high-risk to Covid 19 will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made when using Remote Learning methodologies.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Remote Teaching and Learning Protocols for Parents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b/>
          <w:bCs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We ask parents/guardians to ensure protocols for students are adhered to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b/>
          <w:bCs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Check-in on their child’s school work on a daily basis and talk to their child about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work being assigned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b/>
          <w:bCs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The health and wellbeing of all is paramount. Circumstances may change for any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us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unexpectedly, teachers or parents, so please keep schooling in perspective and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do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not allow anything school related to impinge on your child negatively. You are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primary educator of your child and you make those calls. We encourage a little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work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every week day for routine. We provide work and guidance and ask parents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pupils to do their best and that is all. 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Remote Teaching and Learning Protocols for Teachers/SNA’s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Check uploaded work each week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Communication may only take place during normal school hours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The normal school calendar will apply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The following school policies apply to remote teaching and learning: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8D0AD0">
        <w:rPr>
          <w:rFonts w:ascii="Courier New" w:eastAsia="Times New Roman" w:hAnsi="Courier New" w:cs="Courier New"/>
          <w:color w:val="000000"/>
          <w:sz w:val="20"/>
        </w:rPr>
        <w:t>o</w:t>
      </w:r>
      <w:r w:rsidRPr="008D0AD0">
        <w:rPr>
          <w:rFonts w:ascii="Verdana" w:eastAsia="Times New Roman" w:hAnsi="Verdana" w:cs="Helvetica"/>
          <w:color w:val="000000"/>
          <w:sz w:val="20"/>
        </w:rPr>
        <w:t>Child</w:t>
      </w:r>
      <w:proofErr w:type="spellEnd"/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Protection Policy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8D0AD0">
        <w:rPr>
          <w:rFonts w:ascii="Courier New" w:eastAsia="Times New Roman" w:hAnsi="Courier New" w:cs="Courier New"/>
          <w:color w:val="000000"/>
          <w:sz w:val="20"/>
        </w:rPr>
        <w:t>o</w:t>
      </w:r>
      <w:r w:rsidRPr="008D0AD0">
        <w:rPr>
          <w:rFonts w:ascii="Verdana" w:eastAsia="Times New Roman" w:hAnsi="Verdana" w:cs="Helvetica"/>
          <w:color w:val="000000"/>
          <w:sz w:val="20"/>
        </w:rPr>
        <w:t>Data</w:t>
      </w:r>
      <w:proofErr w:type="spellEnd"/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Protection Policy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color w:val="000000"/>
          <w:sz w:val="20"/>
        </w:rPr>
        <w:t>Teaching and Learning best practice will continue to apply with students expected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to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present all assignments to the best of their ability and on time, where possible.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Remote Teaching and Learning Provision specifically for the following Covid 19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related</w:t>
      </w:r>
      <w:proofErr w:type="gram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scenarios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A.Provision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for children who are at very high risk to </w:t>
      </w: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Covid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19: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The school will engage directly with relevant parents, regarding remote educational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provision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for children who are deemed to be at 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very high risk</w:t>
      </w:r>
      <w:r w:rsidRPr="008D0AD0">
        <w:rPr>
          <w:rFonts w:ascii="Verdana" w:eastAsia="Times New Roman" w:hAnsi="Verdana" w:cs="Helvetica"/>
          <w:color w:val="000000"/>
          <w:sz w:val="20"/>
        </w:rPr>
        <w:t> to Covid-19 (see HSE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Guidelines) where medical certification has been provided to the school.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B. In the case of all other children who are instructed to self-isolate by their GP or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HSE Public Health, educational provision will be provided as follows: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1.Children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who are awaiting Covid 19 test results for themselves or a family member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have been instructed by their GP to isolate at home for a few days. These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pupils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will be supported to catch up on their learning on their return to school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2.Children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isolating at home on instruction from their GP due to a confirmed case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within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their own family/close contact outside of school (14-day isolation period).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Teacher will link in with the pupil via See-Saw/ Google-Classroom (not video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lastRenderedPageBreak/>
        <w:t>conferencing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3.School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POD (group of six) instructed by HSE Pubic Health to self-isolate. Teacher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will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link in with the pupils via See-Saw/ Google-Classroom (not video conferencing)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4.School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bubble (whole class) instructed by HSE Public Health to self-isolate (14day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isolation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period). Teacher will engage with the bubble daily on Seesaw/Google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Classroom and regularly on Zoom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5.Whole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school closure as instructed by HSE Public Health (duration of closure will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advised by Public Health)Teachers will engage with pupils, using a blended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approach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of pre-recorded lessons, Seesaw/Google Classroom and regular contact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Zoom.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Please note that the current situation is quite fluid and these circumstances may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vary</w:t>
      </w:r>
      <w:proofErr w:type="gram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throughout the year.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Summary: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→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Do what you can, within your circumstances. Forget about following books and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workbooks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outside of the work set by teachers for the moment.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→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There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will be no school work set for planned school closures/holidays. There will be no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interaction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on Zoom, Seesaw or Google Classroom during these times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→</w:t>
      </w:r>
      <w:r w:rsidRPr="008D0AD0">
        <w:rPr>
          <w:rFonts w:ascii="Verdana" w:eastAsia="Times New Roman" w:hAnsi="Verdana" w:cs="Helvetica"/>
          <w:color w:val="000000"/>
          <w:sz w:val="20"/>
        </w:rPr>
        <w:t> Please keep abreast of postings on the school app– it is our main mode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communication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going forward.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→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We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ask parents/guardians, students and teachers to ensure protocols are adhered to at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all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times.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→</w:t>
      </w:r>
      <w:r w:rsidRPr="008D0AD0">
        <w:rPr>
          <w:rFonts w:ascii="Cambria Math" w:eastAsia="Times New Roman" w:hAnsi="Cambria Math" w:cs="Cambria Math"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If you have yet to connect to any of the on-line platforms/school App, please do so. If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you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are experiencing difficulties please email the school and we will assist you in any way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that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we can and please contact the school with any further queries you may have.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We thank the school community for adhering to the above guidelines for everyone’s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safety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and welfare.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8D0AD0">
        <w:rPr>
          <w:rFonts w:ascii="Arial" w:eastAsia="Times New Roman" w:hAnsi="Arial" w:cs="Arial"/>
          <w:color w:val="000000"/>
        </w:rPr>
        <w:t>Liosmor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D0AD0">
        <w:rPr>
          <w:rFonts w:ascii="Arial" w:eastAsia="Times New Roman" w:hAnsi="Arial" w:cs="Arial"/>
          <w:color w:val="000000"/>
        </w:rPr>
        <w:t>Mochuda</w:t>
      </w:r>
      <w:proofErr w:type="spellEnd"/>
      <w:r w:rsidRPr="008D0AD0">
        <w:rPr>
          <w:rFonts w:ascii="Arial" w:eastAsia="Times New Roman" w:hAnsi="Arial" w:cs="Arial"/>
          <w:color w:val="000000"/>
        </w:rPr>
        <w:t xml:space="preserve"> 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This plan was ratified by the BOM NS at its meeting on: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__________________________________________ </w:t>
      </w: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is subject to change, in light of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any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guidance or instruction received from Department of Education and Skills/HSE Public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Health.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Signed: ________________________________________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(Chairperson BOM NS)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*Recommended Apps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In addition to a pared back plan of work for your child/children, we suggest the following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Apps for your child’s use too, if you can access them.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If not, do not worry, they are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helpful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but not essential.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Cúla 4:</w:t>
      </w:r>
      <w:r w:rsidRPr="008D0AD0">
        <w:rPr>
          <w:rFonts w:ascii="Verdana" w:eastAsia="Times New Roman" w:hAnsi="Verdana" w:cs="Helvetica"/>
          <w:color w:val="000000"/>
          <w:sz w:val="20"/>
        </w:rPr>
        <w:t> Excellent for younger pupils for Irish vocab – very child friendly. There are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also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videos of your children’s favourite cartoons here as Gaeilge which would be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useful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to watch occasionally to keep up with Irish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Doulingo:</w:t>
      </w:r>
      <w:r w:rsidRPr="008D0AD0">
        <w:rPr>
          <w:rFonts w:ascii="Verdana" w:eastAsia="Times New Roman" w:hAnsi="Verdana" w:cs="Helvetica"/>
          <w:color w:val="000000"/>
          <w:sz w:val="20"/>
        </w:rPr>
        <w:t> most suitable from 2nd class upwards. Excellent app. Tests your child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Irish ability level at the start and they work away at their own level for 10mins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daily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Mathduel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For tables. Fun and interactive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Starfall:</w:t>
      </w:r>
      <w:r w:rsidRPr="008D0AD0">
        <w:rPr>
          <w:rFonts w:ascii="Verdana" w:eastAsia="Times New Roman" w:hAnsi="Verdana" w:cs="Helvetica"/>
          <w:color w:val="000000"/>
          <w:sz w:val="20"/>
        </w:rPr>
        <w:t> For spellings. Again, very child friendly and useful to keep spellings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progressing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without feeling like schoolwork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Jolly Phonics App: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to keep up phonics learning for infant classes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Dolch words Apps:</w:t>
      </w:r>
      <w:r w:rsidRPr="008D0AD0">
        <w:rPr>
          <w:rFonts w:ascii="Verdana" w:eastAsia="Times New Roman" w:hAnsi="Verdana" w:cs="Helvetica"/>
          <w:color w:val="000000"/>
          <w:sz w:val="20"/>
        </w:rPr>
        <w:t> (there is a wide range available): for the development of sight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lastRenderedPageBreak/>
        <w:t>words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Nessy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Apps: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for reading for pupils with dyslexia or difficulties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PinkFong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Digital stories for infant classes. Excellent and engaging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Khan Academy: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Useful for </w:t>
      </w:r>
      <w:proofErr w:type="spellStart"/>
      <w:r w:rsidRPr="008D0AD0">
        <w:rPr>
          <w:rFonts w:ascii="Verdana" w:eastAsia="Times New Roman" w:hAnsi="Verdana" w:cs="Helvetica"/>
          <w:color w:val="000000"/>
          <w:sz w:val="20"/>
        </w:rPr>
        <w:t>maths</w:t>
      </w:r>
      <w:proofErr w:type="spellEnd"/>
      <w:r w:rsidRPr="008D0AD0">
        <w:rPr>
          <w:rFonts w:ascii="Verdana" w:eastAsia="Times New Roman" w:hAnsi="Verdana" w:cs="Helvetica"/>
          <w:color w:val="000000"/>
          <w:sz w:val="20"/>
        </w:rPr>
        <w:t xml:space="preserve"> for older pupils especially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proofErr w:type="spell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Kahoot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: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 xml:space="preserve"> for general knowledge and quizzes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Toontastic:</w:t>
      </w:r>
      <w:r w:rsidRPr="008D0AD0">
        <w:rPr>
          <w:rFonts w:ascii="Verdana" w:eastAsia="Times New Roman" w:hAnsi="Verdana" w:cs="Helvetica"/>
          <w:color w:val="000000"/>
          <w:sz w:val="20"/>
        </w:rPr>
        <w:t> probably the best app ever for digital storytelling – pupils can devise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their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 own digital story, picking a range of characters, settings, even musical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background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>. They plan a beginning, middle and end to their story and can record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their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own voices to tell the story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Puppetpals:</w:t>
      </w:r>
      <w:r w:rsidRPr="008D0AD0">
        <w:rPr>
          <w:rFonts w:ascii="Verdana" w:eastAsia="Times New Roman" w:hAnsi="Verdana" w:cs="Helvetica"/>
          <w:color w:val="000000"/>
          <w:sz w:val="20"/>
        </w:rPr>
        <w:t> similar to toontastic – useful for younger pupils. They can record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D0AD0">
        <w:rPr>
          <w:rFonts w:ascii="Verdana" w:eastAsia="Times New Roman" w:hAnsi="Verdana" w:cs="Helvetica"/>
          <w:color w:val="000000"/>
          <w:sz w:val="20"/>
        </w:rPr>
        <w:t>themselves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telling the story also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Arial" w:eastAsia="Times New Roman" w:hAnsi="Arial" w:cs="Arial"/>
          <w:color w:val="000000"/>
          <w:sz w:val="20"/>
        </w:rPr>
        <w:t>●</w:t>
      </w:r>
      <w:proofErr w:type="spellStart"/>
      <w:proofErr w:type="gramStart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>Lightbot</w:t>
      </w:r>
      <w:proofErr w:type="spellEnd"/>
      <w:r w:rsidRPr="008D0AD0">
        <w:rPr>
          <w:rFonts w:ascii="Verdana" w:eastAsia="Times New Roman" w:hAnsi="Verdana" w:cs="Helvetica"/>
          <w:b/>
          <w:bCs/>
          <w:color w:val="000000"/>
          <w:sz w:val="20"/>
        </w:rPr>
        <w:t xml:space="preserve"> </w:t>
      </w:r>
      <w:r w:rsidRPr="008D0AD0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8D0AD0">
        <w:rPr>
          <w:rFonts w:ascii="Verdana" w:eastAsia="Times New Roman" w:hAnsi="Verdana" w:cs="Helvetica"/>
          <w:color w:val="000000"/>
          <w:sz w:val="20"/>
        </w:rPr>
        <w:t>–</w:t>
      </w:r>
      <w:proofErr w:type="gramEnd"/>
      <w:r w:rsidRPr="008D0AD0">
        <w:rPr>
          <w:rFonts w:ascii="Verdana" w:eastAsia="Times New Roman" w:hAnsi="Verdana" w:cs="Helvetica"/>
          <w:color w:val="000000"/>
          <w:sz w:val="20"/>
        </w:rPr>
        <w:t xml:space="preserve"> Coding app – super for all ages.  </w:t>
      </w:r>
    </w:p>
    <w:p w:rsidR="008D0AD0" w:rsidRPr="008D0AD0" w:rsidRDefault="008D0AD0" w:rsidP="008D0A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 </w:t>
      </w:r>
    </w:p>
    <w:p w:rsidR="008D0AD0" w:rsidRPr="008D0AD0" w:rsidRDefault="008D0AD0" w:rsidP="008D0A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D0AD0">
        <w:rPr>
          <w:rFonts w:ascii="Verdana" w:eastAsia="Times New Roman" w:hAnsi="Verdana" w:cs="Helvetica"/>
          <w:color w:val="000000"/>
          <w:sz w:val="20"/>
        </w:rPr>
        <w:t> </w:t>
      </w:r>
    </w:p>
    <w:p w:rsidR="00D82670" w:rsidRDefault="00D82670"/>
    <w:sectPr w:rsidR="00D82670" w:rsidSect="00D82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AD0"/>
    <w:rsid w:val="008D0AD0"/>
    <w:rsid w:val="00B0765D"/>
    <w:rsid w:val="00D8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og-inline-block">
    <w:name w:val="goog-inline-block"/>
    <w:basedOn w:val="DefaultParagraphFont"/>
    <w:rsid w:val="008D0AD0"/>
  </w:style>
  <w:style w:type="character" w:customStyle="1" w:styleId="kix-wordhtmlgenerator-word-node">
    <w:name w:val="kix-wordhtmlgenerator-word-node"/>
    <w:basedOn w:val="DefaultParagraphFont"/>
    <w:rsid w:val="008D0AD0"/>
  </w:style>
  <w:style w:type="character" w:styleId="Hyperlink">
    <w:name w:val="Hyperlink"/>
    <w:basedOn w:val="DefaultParagraphFont"/>
    <w:uiPriority w:val="99"/>
    <w:semiHidden/>
    <w:unhideWhenUsed/>
    <w:rsid w:val="008D0A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AD0"/>
    <w:rPr>
      <w:color w:val="800080"/>
      <w:u w:val="single"/>
    </w:rPr>
  </w:style>
  <w:style w:type="character" w:customStyle="1" w:styleId="docs-instant-button-bubble-icon">
    <w:name w:val="docs-instant-button-bubble-icon"/>
    <w:basedOn w:val="DefaultParagraphFont"/>
    <w:rsid w:val="008D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1053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599164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8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61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93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0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0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5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22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056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5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6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15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73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316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1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79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68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85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01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52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33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47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96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26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4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65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68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2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92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7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803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1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7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6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92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27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55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2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5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7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29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2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21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6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30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49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7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3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608795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1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1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12924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0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4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5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10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22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20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58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87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9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60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11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14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80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34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7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35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64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75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86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8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2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061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81635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98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17251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56088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21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26035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218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68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518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97142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18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366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4713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30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03247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31889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1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3971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11309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4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117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81776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01208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8515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39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22978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94755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19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75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4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422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73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0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776658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9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15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0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402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02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1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61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40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7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40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3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82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60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61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47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8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26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01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89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90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41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02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81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1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71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2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2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8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73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46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1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37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7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52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59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95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55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9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75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7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29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9706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44554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14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5689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93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95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48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70136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0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2206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64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654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12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670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405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93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26161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9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5163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70505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7259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2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1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7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912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1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7870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4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3563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04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101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69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730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39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65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43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6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17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67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098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146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60117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89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35599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74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49091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63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2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91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616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11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42857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68337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89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7954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97750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9363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52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4530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59335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826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8352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91353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36655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71415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88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285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37045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67710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6673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63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961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41907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966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500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25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26172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74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34705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87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9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43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67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11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44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15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35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36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0400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80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4598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6759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8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9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0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5448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3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0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86909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9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14118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45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03642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80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2200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9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042466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40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419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5620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26290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5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29208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862877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668099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702715">
                                                                      <w:marLeft w:val="14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07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83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13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15472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79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172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48618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29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95500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814855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91694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04689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98119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70217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46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4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17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0697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14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352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27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1637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40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5732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61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6456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85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871959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66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00675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965784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11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4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88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7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5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22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0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8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1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0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32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99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7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971610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5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9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26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4948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1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37320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56009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95005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82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2858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41407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3729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84744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59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94278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410674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828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5589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26218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308066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8808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705514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6189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842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10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3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87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88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52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03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1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86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6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81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17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7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41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0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38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6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82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37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0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359731">
                                  <w:marLeft w:val="75"/>
                                  <w:marRight w:val="75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0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8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149074">
                                                      <w:marLeft w:val="1440"/>
                                                      <w:marRight w:val="14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8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9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63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01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50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88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27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78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1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00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67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41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7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69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6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43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61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21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17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78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3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8646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8453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85396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44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7594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40691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145097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2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7147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39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460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589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17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1320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80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4351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827135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3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871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8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17480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51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0298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06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829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08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82856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44445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75484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40908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27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837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89501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70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8432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3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66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2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9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2020-10-17T10:55:00Z</dcterms:created>
  <dcterms:modified xsi:type="dcterms:W3CDTF">2020-10-17T10:56:00Z</dcterms:modified>
</cp:coreProperties>
</file>